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27B6F4" w14:textId="65E808FC" w:rsidR="00F50B69" w:rsidRPr="00F50B69" w:rsidRDefault="00F50B69" w:rsidP="009B1954">
      <w:pPr>
        <w:pStyle w:val="Nagwek1"/>
        <w:jc w:val="center"/>
        <w:rPr>
          <w:b w:val="0"/>
        </w:rPr>
      </w:pPr>
      <w:r w:rsidRPr="00F50B69">
        <w:t>Informacja o działalności</w:t>
      </w:r>
      <w:r w:rsidR="009B1954">
        <w:br/>
      </w:r>
      <w:r w:rsidRPr="00F50B69">
        <w:t>Polskiego Związku Głuchych Oddział Łódzki</w:t>
      </w:r>
    </w:p>
    <w:p w14:paraId="7D65D0E4" w14:textId="77777777" w:rsidR="00F50B69" w:rsidRDefault="00F50B69" w:rsidP="00F50B69">
      <w:pPr>
        <w:spacing w:after="0" w:line="360" w:lineRule="auto"/>
      </w:pPr>
    </w:p>
    <w:p w14:paraId="7022DA70" w14:textId="328CAFB5" w:rsidR="00F50B69" w:rsidRDefault="00963D9C" w:rsidP="00F50B69">
      <w:pPr>
        <w:spacing w:after="0" w:line="360" w:lineRule="auto"/>
      </w:pPr>
      <w:r>
        <w:t xml:space="preserve">Polski Związek Głuchych Oddział Łódzki (PZG OŁ) jest najstarszą w województwie łódzkim organizacją, która zajmuje się sprawami osób głuchych i słabosłyszących. </w:t>
      </w:r>
    </w:p>
    <w:p w14:paraId="30E38042" w14:textId="39403AF7" w:rsidR="00963D9C" w:rsidRDefault="00963D9C" w:rsidP="009B1954">
      <w:pPr>
        <w:spacing w:before="360" w:after="0" w:line="360" w:lineRule="auto"/>
      </w:pPr>
      <w:r>
        <w:t>W ramach działalności prowadzimy następujące placówki:</w:t>
      </w:r>
    </w:p>
    <w:p w14:paraId="30A9C073" w14:textId="1022E3C4" w:rsidR="00963D9C" w:rsidRDefault="00963D9C" w:rsidP="00094C93">
      <w:pPr>
        <w:pStyle w:val="Akapitzlist"/>
        <w:numPr>
          <w:ilvl w:val="0"/>
          <w:numId w:val="2"/>
        </w:numPr>
        <w:spacing w:after="0" w:line="360" w:lineRule="auto"/>
      </w:pPr>
      <w:r>
        <w:t>Ośrodek Rehabilitacji i Wsparcia Społecznego Niesłyszących</w:t>
      </w:r>
    </w:p>
    <w:p w14:paraId="55BA281C" w14:textId="03025F48" w:rsidR="00963D9C" w:rsidRDefault="00963D9C" w:rsidP="00094C93">
      <w:pPr>
        <w:pStyle w:val="Akapitzlist"/>
        <w:numPr>
          <w:ilvl w:val="0"/>
          <w:numId w:val="2"/>
        </w:numPr>
        <w:spacing w:after="0" w:line="360" w:lineRule="auto"/>
      </w:pPr>
      <w:r>
        <w:t>Warsztat Terapii Zajęciowej</w:t>
      </w:r>
    </w:p>
    <w:p w14:paraId="4C152AC5" w14:textId="6E438CA0" w:rsidR="00963D9C" w:rsidRDefault="00963D9C" w:rsidP="00094C93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Centrum Rozwoju Dostępności </w:t>
      </w:r>
    </w:p>
    <w:p w14:paraId="7A074FD0" w14:textId="5856BDDA" w:rsidR="00963D9C" w:rsidRDefault="00963D9C" w:rsidP="00094C93">
      <w:pPr>
        <w:pStyle w:val="Akapitzlist"/>
        <w:numPr>
          <w:ilvl w:val="0"/>
          <w:numId w:val="2"/>
        </w:numPr>
        <w:spacing w:after="0" w:line="360" w:lineRule="auto"/>
      </w:pPr>
      <w:r>
        <w:t xml:space="preserve">Centrum Kształcenia Języka Migowego </w:t>
      </w:r>
    </w:p>
    <w:p w14:paraId="056B2040" w14:textId="729A2898" w:rsidR="006C1552" w:rsidRDefault="00963D9C" w:rsidP="00094C93">
      <w:pPr>
        <w:spacing w:before="360" w:after="0" w:line="360" w:lineRule="auto"/>
      </w:pPr>
      <w:r>
        <w:t>PZG OŁ w celu realizacji działań z zakresu rozwoju edukacji głuchych w Polsce powoła</w:t>
      </w:r>
      <w:r w:rsidR="00D55F12">
        <w:t>ł</w:t>
      </w:r>
      <w:r w:rsidR="00F50B69">
        <w:t xml:space="preserve"> </w:t>
      </w:r>
      <w:r>
        <w:t xml:space="preserve">Fundację Rozwoju Edukacji Głuchych. </w:t>
      </w:r>
    </w:p>
    <w:p w14:paraId="7C3943A0" w14:textId="77777777" w:rsidR="00F50B69" w:rsidRDefault="00963D9C" w:rsidP="009B1954">
      <w:pPr>
        <w:spacing w:before="360" w:after="0" w:line="360" w:lineRule="auto"/>
      </w:pPr>
      <w:r>
        <w:t xml:space="preserve">Ośrodek Rehabilitacji i Wsparcia Społecznego Głuchych zajmuje się bezpośrednim wsparciem osób z niepełnosprawnością słuchu. </w:t>
      </w:r>
    </w:p>
    <w:p w14:paraId="6C21ED4D" w14:textId="41B0EFB0" w:rsidR="00963D9C" w:rsidRDefault="00963D9C" w:rsidP="00F50B69">
      <w:pPr>
        <w:spacing w:after="0" w:line="360" w:lineRule="auto"/>
      </w:pPr>
      <w:r>
        <w:t xml:space="preserve">Przykłady </w:t>
      </w:r>
      <w:r w:rsidR="00F50B69">
        <w:t xml:space="preserve">udzielanego </w:t>
      </w:r>
      <w:r>
        <w:t>wsparcia:</w:t>
      </w:r>
    </w:p>
    <w:p w14:paraId="608177F2" w14:textId="52A886E1" w:rsidR="00963D9C" w:rsidRDefault="00963D9C" w:rsidP="009B1954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pomoc tłumacza języka migowego w urzędach i innych placówkach, </w:t>
      </w:r>
    </w:p>
    <w:p w14:paraId="2DA302C4" w14:textId="3398B6FC" w:rsidR="00963D9C" w:rsidRDefault="00963D9C" w:rsidP="009B1954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pomoc w zrozumieniu i napisaniu pisma, </w:t>
      </w:r>
    </w:p>
    <w:p w14:paraId="461D3B8E" w14:textId="0A765DA0" w:rsidR="00963D9C" w:rsidRDefault="00963D9C" w:rsidP="009B1954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pomoc pośrednika pracy, </w:t>
      </w:r>
    </w:p>
    <w:p w14:paraId="000E5A8F" w14:textId="64865195" w:rsidR="00963D9C" w:rsidRDefault="00963D9C" w:rsidP="009B1954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pomoc psychologa, </w:t>
      </w:r>
    </w:p>
    <w:p w14:paraId="6368F5D7" w14:textId="3953C674" w:rsidR="00963D9C" w:rsidRDefault="00963D9C" w:rsidP="009B1954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pomoc prawna, </w:t>
      </w:r>
    </w:p>
    <w:p w14:paraId="06B02F95" w14:textId="040D4017" w:rsidR="00963D9C" w:rsidRDefault="00963D9C" w:rsidP="009B1954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pomoc doradcy zawodowego, </w:t>
      </w:r>
    </w:p>
    <w:p w14:paraId="28EDB596" w14:textId="0A9D0029" w:rsidR="00963D9C" w:rsidRDefault="00963D9C" w:rsidP="009B1954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spotkania integracyjne, </w:t>
      </w:r>
    </w:p>
    <w:p w14:paraId="5A0F7F5B" w14:textId="7B70C45F" w:rsidR="00963D9C" w:rsidRDefault="00963D9C" w:rsidP="009B1954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wycieczki i wyjazdy wspólne, </w:t>
      </w:r>
    </w:p>
    <w:p w14:paraId="50224142" w14:textId="15A4E963" w:rsidR="00F50B69" w:rsidRDefault="00963D9C" w:rsidP="00F50B69">
      <w:pPr>
        <w:pStyle w:val="Akapitzlist"/>
        <w:numPr>
          <w:ilvl w:val="0"/>
          <w:numId w:val="1"/>
        </w:numPr>
        <w:spacing w:after="0" w:line="360" w:lineRule="auto"/>
      </w:pPr>
      <w:r>
        <w:t xml:space="preserve">imprezy i zabawy okazjonalne. </w:t>
      </w:r>
    </w:p>
    <w:p w14:paraId="06BAD177" w14:textId="77777777" w:rsidR="00F50B69" w:rsidRDefault="006C1552" w:rsidP="009B1954">
      <w:pPr>
        <w:spacing w:before="360" w:after="0" w:line="360" w:lineRule="auto"/>
      </w:pPr>
      <w:r>
        <w:t xml:space="preserve">Warsztat Terapii Zajęciowej ma 30 uczestników. </w:t>
      </w:r>
    </w:p>
    <w:p w14:paraId="1ED5502C" w14:textId="635EA452" w:rsidR="00F50B69" w:rsidRDefault="006C1552" w:rsidP="00F50B69">
      <w:pPr>
        <w:spacing w:after="0" w:line="360" w:lineRule="auto"/>
      </w:pPr>
      <w:r>
        <w:t xml:space="preserve">Są to osoby z różnymi niepełnosprawnościami, skierowane do uczestnictwa w WTZ. Zajęcia tu odbywają się codziennie od poniedziałku do piątku. </w:t>
      </w:r>
    </w:p>
    <w:p w14:paraId="33CDE180" w14:textId="705BA3ED" w:rsidR="00F50B69" w:rsidRDefault="006C1552" w:rsidP="009B1954">
      <w:pPr>
        <w:spacing w:before="360" w:after="0" w:line="360" w:lineRule="auto"/>
      </w:pPr>
      <w:r>
        <w:lastRenderedPageBreak/>
        <w:t xml:space="preserve">Centrum Rozwoju Dostępności prowadzi różne działania na rzecz poprawy dostępności przestrzeni publicznej. Robimy audyty dostępności, tłumaczymy teksty, przygotowujemy ETR (tekst łatwy w czytaniu i zrozumieniu), doradzamy i realizujemy gry edukacyjne. </w:t>
      </w:r>
    </w:p>
    <w:p w14:paraId="403F7CD5" w14:textId="06ACA054" w:rsidR="00F50B69" w:rsidRDefault="006C1552" w:rsidP="009B1954">
      <w:pPr>
        <w:spacing w:before="360" w:after="0" w:line="360" w:lineRule="auto"/>
      </w:pPr>
      <w:r>
        <w:t xml:space="preserve">Centrum Kształcenia Języka Migowego zajmuje się profesjonalnym tłumaczeniem filmów, tekstów, wykładów, spotkań oraz organizuje kursy języka migowego. </w:t>
      </w:r>
    </w:p>
    <w:p w14:paraId="3A55ADD0" w14:textId="1D5AC346" w:rsidR="00F50B69" w:rsidRDefault="00F50B69" w:rsidP="009B1954">
      <w:pPr>
        <w:spacing w:before="360" w:after="0" w:line="360" w:lineRule="auto"/>
      </w:pPr>
      <w:r>
        <w:t xml:space="preserve">PZG OŁ realizuje wiele projektów z zakresu aktywizacji społecznej i zawodowej osób głuchych i słabosłyszących. Projekty są dofinansowywane z różnych źródeł i mają zasięg lokalny, ogólnopolski lub międzynarodowy. </w:t>
      </w:r>
    </w:p>
    <w:p w14:paraId="706050A8" w14:textId="77777777" w:rsidR="00F50B69" w:rsidRDefault="00F50B69" w:rsidP="00F50B69">
      <w:pPr>
        <w:spacing w:after="0" w:line="360" w:lineRule="auto"/>
      </w:pPr>
    </w:p>
    <w:p w14:paraId="3E72B7CF" w14:textId="47731168" w:rsidR="00963D9C" w:rsidRDefault="006C1552" w:rsidP="00F50B69">
      <w:pPr>
        <w:spacing w:after="0" w:line="360" w:lineRule="auto"/>
      </w:pPr>
      <w:r>
        <w:t xml:space="preserve">Wszystkie informacje i kontakt do nas znajdziesz na naszej stronie internetowej </w:t>
      </w:r>
      <w:hyperlink r:id="rId6" w:tooltip="www.pzglodz.pl" w:history="1">
        <w:r w:rsidRPr="00094C93">
          <w:rPr>
            <w:rStyle w:val="Hipercze"/>
            <w:color w:val="0010AC"/>
          </w:rPr>
          <w:t>www.pzglodz.pl</w:t>
        </w:r>
      </w:hyperlink>
      <w:r w:rsidRPr="00094C93">
        <w:rPr>
          <w:color w:val="002060"/>
        </w:rPr>
        <w:t xml:space="preserve"> </w:t>
      </w:r>
    </w:p>
    <w:sectPr w:rsidR="00963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2A1BA9"/>
    <w:multiLevelType w:val="hybridMultilevel"/>
    <w:tmpl w:val="AE5EFB70"/>
    <w:lvl w:ilvl="0" w:tplc="986E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8847CF"/>
    <w:multiLevelType w:val="hybridMultilevel"/>
    <w:tmpl w:val="449CABE0"/>
    <w:lvl w:ilvl="0" w:tplc="986E4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073958">
    <w:abstractNumId w:val="1"/>
  </w:num>
  <w:num w:numId="2" w16cid:durableId="143139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D9C"/>
    <w:rsid w:val="00094C93"/>
    <w:rsid w:val="0049037C"/>
    <w:rsid w:val="004F15F0"/>
    <w:rsid w:val="00562817"/>
    <w:rsid w:val="00673CA3"/>
    <w:rsid w:val="006961D2"/>
    <w:rsid w:val="006C1552"/>
    <w:rsid w:val="00784997"/>
    <w:rsid w:val="00855662"/>
    <w:rsid w:val="00963D9C"/>
    <w:rsid w:val="009B1954"/>
    <w:rsid w:val="00A7311D"/>
    <w:rsid w:val="00C155E7"/>
    <w:rsid w:val="00D55F12"/>
    <w:rsid w:val="00DE697E"/>
    <w:rsid w:val="00E36650"/>
    <w:rsid w:val="00F10FB8"/>
    <w:rsid w:val="00F13262"/>
    <w:rsid w:val="00F24FDC"/>
    <w:rsid w:val="00F50B69"/>
    <w:rsid w:val="00FB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A77DF"/>
  <w15:chartTrackingRefBased/>
  <w15:docId w15:val="{B645C7D0-2F22-4623-8C73-78A47352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1954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1954"/>
    <w:pPr>
      <w:keepNext/>
      <w:keepLines/>
      <w:spacing w:before="360" w:after="80"/>
      <w:outlineLvl w:val="0"/>
    </w:pPr>
    <w:rPr>
      <w:rFonts w:eastAsiaTheme="majorEastAsia" w:cstheme="majorBidi"/>
      <w:b/>
      <w:sz w:val="28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3D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3D9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3D9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3D9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3D9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3D9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3D9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3D9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1954"/>
    <w:rPr>
      <w:rFonts w:ascii="Arial" w:eastAsiaTheme="majorEastAsia" w:hAnsi="Arial" w:cstheme="majorBidi"/>
      <w:b/>
      <w:sz w:val="28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3D9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3D9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3D9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3D9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3D9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3D9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3D9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3D9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3D9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3D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3D9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3D9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3D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3D9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3D9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3D9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D9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D9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3D9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C155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15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zglodz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D o c u m e n t S e t t i n g s   x m l n s : x s d = " h t t p : / / w w w . w 3 . o r g / 2 0 0 1 / X M L S c h e m a "   x m l n s : x s i = " h t t p : / / w w w . w 3 . o r g / 2 0 0 1 / X M L S c h e m a - i n s t a n c e "   x m l n s = " h t t p : / / w w w . z h a w . c h / A c c e s s i b i l i t y A d d I n " >  
     < C h e c k H e a d i n g H i e r a r c h y > t r u e < / C h e c k H e a d i n g H i e r a r c h y >  
     < C h e c k R e a d i n g O r d e r > f a l s e < / C h e c k R e a d i n g O r d e r >  
     < C h e c k T a b l e H e a d e r > t r u e < / C h e c k T a b l e H e a d e r >  
     < C h e c k D o c T i t l e > t r u e < / C h e c k D o c T i t l e >  
     < C h e c k L a n g u a g e S e t t i n g > t r u e < / C h e c k L a n g u a g e S e t t i n g >  
     < C h e c k A l t T e x t > t r u e < / C h e c k A l t T e x t >  
     < C h e c k T e x t S i z e > f a l s e < / C h e c k T e x t S i z e >  
     < C h e c k S c r e e n T i p > t r u e < / C h e c k S c r e e n T i p >  
     < S h o w S h a p e N a m e C o l u m n > f a l s e < / S h o w S h a p e N a m e C o l u m n >  
     < S h o w I s s u e D e s c r i p t i o n > t r u e < / S h o w I s s u e D e s c r i p t i o n >  
 < / D o c u m e n t S e t t i n g s > 
</file>

<file path=customXml/itemProps1.xml><?xml version="1.0" encoding="utf-8"?>
<ds:datastoreItem xmlns:ds="http://schemas.openxmlformats.org/officeDocument/2006/customXml" ds:itemID="{078DBF1D-EC78-4101-828F-E829BE8E60EF}">
  <ds:schemaRefs>
    <ds:schemaRef ds:uri="http://www.w3.org/2001/XMLSchema"/>
    <ds:schemaRef ds:uri="http://www.zhaw.ch/AccessibilityAdd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działalności PZG Oddział Łódzki</dc:title>
  <dc:subject/>
  <dc:creator>Maciej Kowalski</dc:creator>
  <cp:keywords/>
  <dc:description/>
  <cp:lastModifiedBy>Kowalski Maciej</cp:lastModifiedBy>
  <cp:revision>9</cp:revision>
  <cp:lastPrinted>2024-08-23T12:07:00Z</cp:lastPrinted>
  <dcterms:created xsi:type="dcterms:W3CDTF">2024-08-23T12:05:00Z</dcterms:created>
  <dcterms:modified xsi:type="dcterms:W3CDTF">2024-08-23T12:07:00Z</dcterms:modified>
</cp:coreProperties>
</file>